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D3" w:rsidRPr="00AE29D3" w:rsidRDefault="00AE29D3" w:rsidP="00AE29D3">
      <w:pPr>
        <w:rPr>
          <w:rFonts w:ascii="Times New Roman" w:eastAsia="宋体" w:hAnsi="Times New Roman" w:cs="Times New Roman"/>
          <w:b/>
          <w:sz w:val="24"/>
          <w:szCs w:val="36"/>
        </w:rPr>
      </w:pPr>
      <w:r w:rsidRPr="00AE29D3">
        <w:rPr>
          <w:rFonts w:ascii="Times New Roman" w:eastAsia="宋体" w:hAnsi="Times New Roman" w:cs="Times New Roman" w:hint="eastAsia"/>
          <w:b/>
          <w:sz w:val="24"/>
          <w:szCs w:val="36"/>
        </w:rPr>
        <w:t>附件四：</w:t>
      </w:r>
    </w:p>
    <w:p w:rsidR="00AE29D3" w:rsidRPr="00AE29D3" w:rsidRDefault="00AE29D3" w:rsidP="00AE29D3">
      <w:pPr>
        <w:rPr>
          <w:rFonts w:ascii="Times New Roman" w:eastAsia="宋体" w:hAnsi="Times New Roman" w:cs="Times New Roman"/>
          <w:b/>
          <w:sz w:val="24"/>
          <w:szCs w:val="36"/>
        </w:rPr>
      </w:pPr>
    </w:p>
    <w:p w:rsidR="00AE29D3" w:rsidRPr="00AE29D3" w:rsidRDefault="00AE29D3" w:rsidP="00AE29D3">
      <w:pPr>
        <w:jc w:val="center"/>
        <w:rPr>
          <w:rFonts w:ascii="宋体" w:eastAsia="宋体" w:hAnsi="宋体" w:cs="Times New Roman"/>
          <w:b/>
          <w:sz w:val="36"/>
          <w:szCs w:val="36"/>
        </w:rPr>
      </w:pPr>
      <w:r w:rsidRPr="00AE29D3">
        <w:rPr>
          <w:rFonts w:ascii="宋体" w:eastAsia="宋体" w:hAnsi="宋体" w:cs="Times New Roman" w:hint="eastAsia"/>
          <w:b/>
          <w:sz w:val="36"/>
          <w:szCs w:val="36"/>
        </w:rPr>
        <w:t>参与人开通双边净额资金交</w:t>
      </w:r>
      <w:proofErr w:type="gramStart"/>
      <w:r w:rsidRPr="00AE29D3">
        <w:rPr>
          <w:rFonts w:ascii="宋体" w:eastAsia="宋体" w:hAnsi="宋体" w:cs="Times New Roman" w:hint="eastAsia"/>
          <w:b/>
          <w:sz w:val="36"/>
          <w:szCs w:val="36"/>
        </w:rPr>
        <w:t>收功能</w:t>
      </w:r>
      <w:proofErr w:type="gramEnd"/>
      <w:r w:rsidRPr="00AE29D3">
        <w:rPr>
          <w:rFonts w:ascii="宋体" w:eastAsia="宋体" w:hAnsi="宋体" w:cs="Times New Roman" w:hint="eastAsia"/>
          <w:b/>
          <w:sz w:val="36"/>
          <w:szCs w:val="36"/>
        </w:rPr>
        <w:t>申请单</w:t>
      </w:r>
    </w:p>
    <w:p w:rsidR="00AE29D3" w:rsidRPr="00AE29D3" w:rsidRDefault="00AE29D3" w:rsidP="00AE29D3">
      <w:pPr>
        <w:rPr>
          <w:rFonts w:ascii="仿宋_GB2312" w:eastAsia="仿宋_GB2312" w:hAnsi="Times New Roman" w:cs="Times New Roman"/>
          <w:sz w:val="28"/>
          <w:szCs w:val="28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AE29D3" w:rsidRPr="00AE29D3" w:rsidRDefault="00AE29D3" w:rsidP="00AE29D3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本公司（名称：      代码：）作为中国结算TA系统______（管理人/销售机构/总代理人），现申请于____年____月____日（申请日）开通中国结算TA系统双边净额资金交收功能。</w:t>
      </w:r>
    </w:p>
    <w:p w:rsidR="00AE29D3" w:rsidRPr="00AE29D3" w:rsidRDefault="00AE29D3" w:rsidP="00AE29D3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开通双边净额资金交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收功能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后，对于本公司涉及的全部资金账户（管理人/香港基金总代理人费用户和产品备付金户，或销售机构备付金户），如交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收对手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方也开通双边净额资金交收功能，本公司接受中国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结算自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申请日下一工作日起对收方账户、付方账户间逐笔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全额非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担保指令按相关规则轧差为双边净额指令进行交收。</w:t>
      </w:r>
    </w:p>
    <w:p w:rsidR="00AE29D3" w:rsidRPr="00AE29D3" w:rsidRDefault="00AE29D3" w:rsidP="00AE29D3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本公司知悉，逐笔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全额非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担保指令轧差为双边净额指令后，指令将以轧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差结果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形式发送，这些</w:t>
      </w:r>
      <w:proofErr w:type="gramStart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扎差结果</w:t>
      </w:r>
      <w:proofErr w:type="gramEnd"/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指令对应的原始明细数据在管理人接口（1.2版）的58文件或销售机构接口（2.2版）的25文件可查询到。</w:t>
      </w:r>
    </w:p>
    <w:p w:rsidR="00AE29D3" w:rsidRPr="00AE29D3" w:rsidRDefault="00AE29D3" w:rsidP="00AE29D3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AE29D3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  <w:t xml:space="preserve">  </w:t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AE29D3" w:rsidRPr="00AE29D3" w:rsidRDefault="00AE29D3" w:rsidP="00AE29D3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AE29D3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/>
          <w:sz w:val="24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AE29D3" w:rsidRPr="00AE29D3" w:rsidRDefault="00AE29D3" w:rsidP="00AE29D3">
      <w:pPr>
        <w:ind w:firstLineChars="1450" w:firstLine="4060"/>
        <w:jc w:val="right"/>
        <w:rPr>
          <w:rFonts w:ascii="仿宋_GB2312" w:eastAsia="仿宋_GB2312" w:hAnsi="Times New Roman" w:cs="Times New Roman"/>
          <w:sz w:val="28"/>
          <w:szCs w:val="28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>XXX公司</w:t>
      </w:r>
    </w:p>
    <w:p w:rsidR="00AE29D3" w:rsidRPr="00AE29D3" w:rsidRDefault="00AE29D3" w:rsidP="00AE29D3">
      <w:pPr>
        <w:ind w:firstLineChars="1450" w:firstLine="4060"/>
        <w:jc w:val="right"/>
        <w:rPr>
          <w:rFonts w:ascii="华文细黑" w:eastAsia="华文细黑" w:hAnsi="华文细黑" w:cs="Times New Roman"/>
          <w:sz w:val="28"/>
          <w:szCs w:val="28"/>
          <w:u w:val="single"/>
        </w:rPr>
      </w:pPr>
      <w:r w:rsidRPr="00AE29D3">
        <w:rPr>
          <w:rFonts w:ascii="仿宋_GB2312" w:eastAsia="仿宋_GB2312" w:hAnsi="Times New Roman" w:cs="Times New Roman" w:hint="eastAsia"/>
          <w:sz w:val="28"/>
          <w:szCs w:val="28"/>
        </w:rPr>
        <w:t xml:space="preserve">          年   月   日</w:t>
      </w:r>
    </w:p>
    <w:p w:rsidR="00AE29D3" w:rsidRPr="00AE29D3" w:rsidRDefault="00AE29D3" w:rsidP="00AE29D3">
      <w:pPr>
        <w:pBdr>
          <w:bottom w:val="double" w:sz="6" w:space="1" w:color="auto"/>
        </w:pBdr>
        <w:spacing w:line="360" w:lineRule="exact"/>
        <w:rPr>
          <w:rFonts w:ascii="华文细黑" w:eastAsia="华文细黑" w:hAnsi="华文细黑" w:cs="Times New Roman"/>
          <w:sz w:val="28"/>
          <w:szCs w:val="28"/>
          <w:u w:val="single"/>
        </w:rPr>
      </w:pPr>
    </w:p>
    <w:p w:rsidR="00AE29D3" w:rsidRPr="00AE29D3" w:rsidRDefault="00AE29D3" w:rsidP="00AE29D3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AE29D3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AE29D3" w:rsidRPr="00AE29D3" w:rsidRDefault="00AE29D3" w:rsidP="00AE29D3">
      <w:pPr>
        <w:rPr>
          <w:rFonts w:ascii="Times New Roman" w:eastAsia="宋体" w:hAnsi="Times New Roman" w:cs="Times New Roman"/>
          <w:szCs w:val="24"/>
        </w:rPr>
      </w:pPr>
    </w:p>
    <w:p w:rsidR="00AE29D3" w:rsidRPr="00AE29D3" w:rsidRDefault="00AE29D3" w:rsidP="00AE29D3">
      <w:pPr>
        <w:rPr>
          <w:rFonts w:ascii="Times New Roman" w:eastAsia="宋体" w:hAnsi="Times New Roman" w:cs="Times New Roman"/>
          <w:szCs w:val="24"/>
        </w:rPr>
      </w:pPr>
      <w:r w:rsidRPr="00AE29D3">
        <w:rPr>
          <w:rFonts w:ascii="Times New Roman" w:eastAsia="宋体" w:hAnsi="Times New Roman" w:cs="Times New Roman" w:hint="eastAsia"/>
          <w:szCs w:val="24"/>
        </w:rPr>
        <w:t>签收人：</w:t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 w:rsidRPr="00AE29D3">
        <w:rPr>
          <w:rFonts w:ascii="Times New Roman" w:eastAsia="宋体" w:hAnsi="Times New Roman" w:cs="Times New Roman" w:hint="eastAsia"/>
          <w:szCs w:val="24"/>
        </w:rPr>
        <w:tab/>
      </w:r>
      <w:r>
        <w:rPr>
          <w:rFonts w:ascii="Times New Roman" w:eastAsia="宋体" w:hAnsi="Times New Roman" w:cs="Times New Roman" w:hint="eastAsia"/>
          <w:szCs w:val="24"/>
        </w:rPr>
        <w:t xml:space="preserve">   </w:t>
      </w:r>
      <w:r w:rsidRPr="00AE29D3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AE29D3" w:rsidRPr="00AE29D3" w:rsidRDefault="00AE29D3" w:rsidP="00AE29D3">
      <w:pPr>
        <w:rPr>
          <w:rFonts w:ascii="Times New Roman" w:eastAsia="宋体" w:hAnsi="Times New Roman" w:cs="Times New Roman"/>
          <w:szCs w:val="24"/>
        </w:rPr>
      </w:pPr>
    </w:p>
    <w:p w:rsidR="00AF525E" w:rsidRDefault="00AE29D3" w:rsidP="00AE29D3">
      <w:pPr>
        <w:jc w:val="right"/>
      </w:pPr>
      <w:r w:rsidRPr="00AE29D3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sectPr w:rsidR="00AF525E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E8A" w:rsidRDefault="00B73E8A" w:rsidP="00452264">
      <w:r>
        <w:separator/>
      </w:r>
    </w:p>
  </w:endnote>
  <w:endnote w:type="continuationSeparator" w:id="0">
    <w:p w:rsidR="00B73E8A" w:rsidRDefault="00B73E8A" w:rsidP="00452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E8A" w:rsidRDefault="00B73E8A" w:rsidP="00452264">
      <w:r>
        <w:separator/>
      </w:r>
    </w:p>
  </w:footnote>
  <w:footnote w:type="continuationSeparator" w:id="0">
    <w:p w:rsidR="00B73E8A" w:rsidRDefault="00B73E8A" w:rsidP="004522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29D3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26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0BFE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F2493"/>
    <w:rsid w:val="00A0688D"/>
    <w:rsid w:val="00A1024F"/>
    <w:rsid w:val="00A1190C"/>
    <w:rsid w:val="00A13C53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46D1"/>
    <w:rsid w:val="00A70CCA"/>
    <w:rsid w:val="00A71A37"/>
    <w:rsid w:val="00A74446"/>
    <w:rsid w:val="00A75591"/>
    <w:rsid w:val="00A761E5"/>
    <w:rsid w:val="00A84CA0"/>
    <w:rsid w:val="00A95067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29D3"/>
    <w:rsid w:val="00AE3DD8"/>
    <w:rsid w:val="00AE65DF"/>
    <w:rsid w:val="00AF28C1"/>
    <w:rsid w:val="00AF525E"/>
    <w:rsid w:val="00AF6E25"/>
    <w:rsid w:val="00B05A2E"/>
    <w:rsid w:val="00B06B8E"/>
    <w:rsid w:val="00B16507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3E8A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2676"/>
    <w:rsid w:val="00D82AD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22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22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22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22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李晓东/信息管理部/公司总部/ChinaClear</cp:lastModifiedBy>
  <cp:revision>2</cp:revision>
  <dcterms:created xsi:type="dcterms:W3CDTF">2019-12-27T06:52:00Z</dcterms:created>
  <dcterms:modified xsi:type="dcterms:W3CDTF">2019-12-27T06:52:00Z</dcterms:modified>
</cp:coreProperties>
</file>